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491DC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9C062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Ursula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Vera Marambio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9C0628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  <w:r w:rsidR="00491DC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="00491DC8"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 w:rsidR="00491DC8"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="005E547E">
              <w:rPr>
                <w:rFonts w:ascii="Century Gothic" w:hAnsi="Century Gothic"/>
                <w:sz w:val="24"/>
                <w:szCs w:val="24"/>
              </w:rPr>
              <w:t>/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9C062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Historia y geografía y </w:t>
            </w:r>
            <w:proofErr w:type="spellStart"/>
            <w:r>
              <w:rPr>
                <w:rFonts w:ascii="Century Gothic" w:hAnsi="Century Gothic"/>
                <w:sz w:val="24"/>
                <w:szCs w:val="24"/>
                <w:lang w:val="es-CL"/>
              </w:rPr>
              <w:t>cs</w:t>
            </w:r>
            <w:proofErr w:type="spellEnd"/>
            <w:r>
              <w:rPr>
                <w:rFonts w:ascii="Century Gothic" w:hAnsi="Century Gothic"/>
                <w:sz w:val="24"/>
                <w:szCs w:val="24"/>
                <w:lang w:val="es-CL"/>
              </w:rPr>
              <w:t>. sociales</w:t>
            </w:r>
          </w:p>
        </w:tc>
      </w:tr>
      <w:tr w:rsidR="005840D8" w:rsidRPr="00491DC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491DC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Unidad I</w:t>
            </w:r>
            <w:r w:rsidR="0080374A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V</w:t>
            </w:r>
          </w:p>
          <w:p w:rsidR="00491DC8" w:rsidRPr="0087794D" w:rsidRDefault="0080374A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Derechos, Deberes y Participación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80374A" w:rsidP="009C0628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14/11/2024</w:t>
            </w:r>
          </w:p>
        </w:tc>
      </w:tr>
      <w:tr w:rsidR="005840D8" w:rsidRPr="00491DC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91DF9" w:rsidRPr="00591DF9" w:rsidRDefault="00591DF9" w:rsidP="00591DF9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9578E1">
              <w:rPr>
                <w:rFonts w:ascii="Arial" w:hAnsi="Arial" w:cs="Arial"/>
                <w:lang w:val="es-CL"/>
              </w:rPr>
              <w:t>.</w:t>
            </w:r>
            <w:r>
              <w:t xml:space="preserve"> </w:t>
            </w:r>
            <w:r w:rsidRPr="00591DF9">
              <w:rPr>
                <w:sz w:val="24"/>
                <w:szCs w:val="24"/>
              </w:rPr>
              <w:t xml:space="preserve">Reconocer que todas las personas son sujetos de derecho, que </w:t>
            </w:r>
            <w:r w:rsidRPr="00591DF9">
              <w:rPr>
                <w:sz w:val="24"/>
                <w:szCs w:val="24"/>
              </w:rPr>
              <w:t>Deben</w:t>
            </w:r>
            <w:r w:rsidRPr="00591DF9">
              <w:rPr>
                <w:sz w:val="24"/>
                <w:szCs w:val="24"/>
              </w:rPr>
              <w:t xml:space="preserve"> ser respetados por los pares, la comunidad y el Estado, y que esos derechos no dependen de características individuales, como etnia, sexo, lugar de nacimiento u otras.</w:t>
            </w:r>
          </w:p>
          <w:p w:rsidR="009C0628" w:rsidRPr="00591DF9" w:rsidRDefault="009C0628" w:rsidP="009C062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91DF9" w:rsidRPr="009C0628" w:rsidRDefault="00591DF9" w:rsidP="009C062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591DF9">
              <w:rPr>
                <w:sz w:val="24"/>
                <w:szCs w:val="24"/>
              </w:rPr>
              <w:t xml:space="preserve">Reconocer que los derechos generan deberes y responsabilidades en las personas y en el Estado, lo que, por ejemplo, se manifiesta en que:  las personas deben respetar los derechos de los demás  todas las personas deben respetar las leyes  el Estado debe asegurar que las personas puedan ejercer sus derechos (a la </w:t>
            </w:r>
            <w:r w:rsidRPr="00591DF9">
              <w:rPr>
                <w:sz w:val="24"/>
                <w:szCs w:val="24"/>
              </w:rPr>
              <w:t>education</w:t>
            </w:r>
            <w:r w:rsidRPr="00591DF9">
              <w:rPr>
                <w:sz w:val="24"/>
                <w:szCs w:val="24"/>
              </w:rPr>
              <w:t>, a la protección de la salud, a la libertad de expresión, a la propiedad privada y a la igualdad ante la ley, entre otros) ú el Estado debe asegurar los derechos de las personas a participar en la vida pública, como el derecho a formar organizaciones de  participación social (fundaciones, juntas de vecinos, etc.), a participar en partidos políticos y el derecho a sufragio</w:t>
            </w:r>
            <w:bookmarkStart w:id="0" w:name="_GoBack"/>
            <w:bookmarkEnd w:id="0"/>
            <w:r w:rsidRPr="00591DF9">
              <w:rPr>
                <w:sz w:val="24"/>
                <w:szCs w:val="24"/>
              </w:rPr>
              <w:t>, entre otros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9C062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Evaluación de selección múltiple</w:t>
            </w:r>
          </w:p>
        </w:tc>
      </w:tr>
      <w:tr w:rsidR="005840D8" w:rsidRPr="00491DC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491DC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9C062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N°1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335" w:rsidRDefault="00E95335" w:rsidP="005840D8">
      <w:pPr>
        <w:spacing w:after="0" w:line="240" w:lineRule="auto"/>
      </w:pPr>
      <w:r>
        <w:separator/>
      </w:r>
    </w:p>
  </w:endnote>
  <w:endnote w:type="continuationSeparator" w:id="0">
    <w:p w:rsidR="00E95335" w:rsidRDefault="00E95335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335" w:rsidRDefault="00E95335" w:rsidP="005840D8">
      <w:pPr>
        <w:spacing w:after="0" w:line="240" w:lineRule="auto"/>
      </w:pPr>
      <w:r>
        <w:separator/>
      </w:r>
    </w:p>
  </w:footnote>
  <w:footnote w:type="continuationSeparator" w:id="0">
    <w:p w:rsidR="00E95335" w:rsidRDefault="00E95335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C68D3"/>
    <w:rsid w:val="003A7C67"/>
    <w:rsid w:val="00462E92"/>
    <w:rsid w:val="00491DC8"/>
    <w:rsid w:val="005840D8"/>
    <w:rsid w:val="00591DF9"/>
    <w:rsid w:val="005E547E"/>
    <w:rsid w:val="0080374A"/>
    <w:rsid w:val="009C0628"/>
    <w:rsid w:val="00A434B0"/>
    <w:rsid w:val="00AD3CBE"/>
    <w:rsid w:val="00BD0BB8"/>
    <w:rsid w:val="00BE17FC"/>
    <w:rsid w:val="00D35A47"/>
    <w:rsid w:val="00E95335"/>
    <w:rsid w:val="00F2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F20A8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5EDEFFE6-07A6-4D5A-A5D0-07DCF6FA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2024-11-06T19:03:00Z</dcterms:created>
  <dcterms:modified xsi:type="dcterms:W3CDTF">2024-11-06T19:03:00Z</dcterms:modified>
</cp:coreProperties>
</file>